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附件2</w:t>
      </w:r>
    </w:p>
    <w:p>
      <w:pPr>
        <w:spacing w:line="560" w:lineRule="exact"/>
        <w:jc w:val="center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单位整体支出绩效目标表</w:t>
      </w:r>
    </w:p>
    <w:p>
      <w:pPr>
        <w:spacing w:line="560" w:lineRule="exact"/>
        <w:jc w:val="center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ascii="Times New Roman" w:hAnsi="Times New Roman" w:eastAsia="仿宋_GB2312"/>
          <w:b/>
          <w:sz w:val="24"/>
          <w:szCs w:val="24"/>
        </w:rPr>
        <w:t>（2024年度）</w:t>
      </w:r>
    </w:p>
    <w:tbl>
      <w:tblPr>
        <w:tblStyle w:val="8"/>
        <w:tblW w:w="8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625"/>
        <w:gridCol w:w="846"/>
        <w:gridCol w:w="817"/>
        <w:gridCol w:w="1537"/>
        <w:gridCol w:w="1738"/>
        <w:gridCol w:w="15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部门（单位）名称</w:t>
            </w:r>
          </w:p>
        </w:tc>
        <w:tc>
          <w:tcPr>
            <w:tcW w:w="56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18"/>
                <w:szCs w:val="18"/>
              </w:rPr>
              <w:t>武山县农业技术推广中心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  <w:jc w:val="center"/>
        </w:trPr>
        <w:tc>
          <w:tcPr>
            <w:tcW w:w="6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总 体 目 标</w:t>
            </w:r>
          </w:p>
        </w:tc>
        <w:tc>
          <w:tcPr>
            <w:tcW w:w="810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目标1：</w:t>
            </w: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粪肥还田面积10万亩；</w:t>
            </w:r>
          </w:p>
          <w:p>
            <w:pPr>
              <w:widowControl/>
              <w:spacing w:line="360" w:lineRule="exact"/>
              <w:ind w:left="630" w:hanging="630" w:hangingChars="350"/>
              <w:jc w:val="left"/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目标2：</w:t>
            </w: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推广测土配方施肥技术面积103万亩，测土配方施肥技术覆盖率达到90%以上，耕地质量等级持平或者提升，化肥单位用量增幅小于或者等于零。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目标</w:t>
            </w: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：</w:t>
            </w: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各项目严格按照年初设定的绩效目标实施。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预 算 情 况（万元）</w:t>
            </w:r>
          </w:p>
        </w:tc>
        <w:tc>
          <w:tcPr>
            <w:tcW w:w="32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按支出类型分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预算金额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按来源类型分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预算金额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基本支出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人员经费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278.57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当年财政拨款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1413.45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公用经费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25.38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上年结转资金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18"/>
                <w:szCs w:val="18"/>
              </w:rPr>
              <w:t>286.88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303.95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项目支出</w:t>
            </w:r>
          </w:p>
        </w:tc>
        <w:tc>
          <w:tcPr>
            <w:tcW w:w="15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收入预算合计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18"/>
                <w:szCs w:val="18"/>
              </w:rPr>
              <w:t>1700.33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  <w:t>支出预算合计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18"/>
                <w:szCs w:val="18"/>
              </w:rPr>
              <w:t>1700.33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  <w:t>绩 效 指 标</w:t>
            </w:r>
          </w:p>
        </w:tc>
        <w:tc>
          <w:tcPr>
            <w:tcW w:w="1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  <w:t>部门管理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  <w:t>资金投入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  <w:t>支出预算执行率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  <w:t>=100%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  <w:t>财务管理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  <w:t>财务管理制度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  <w:t>健全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  <w:t>采购管理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  <w:t>采购管理规范性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  <w:t>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  <w:t>重点工作管理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  <w:t>重点工作管理制度健全性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  <w:t>健全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  <w:t>资产管理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  <w:t>资产管理规范性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  <w:t>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  <w:t>履职效果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  <w:t>部门履职目标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  <w:t>农作物栽培技术、肥料与节水灌溉技术、新品种、新技术的引进、试验示范、推广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  <w:t>技术进一步提高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  <w:t>部门效果目标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  <w:t>粪肥还田面积、化肥减量增效效果、项目区新技术示范推广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  <w:t>进一步提升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  <w:t>社会影响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  <w:t>能力建设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  <w:t>长效管理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  <w:t>种植单产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  <w:t>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  <w:t>人力资源建设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  <w:t>单产提升社会化服务个数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  <w:t>增加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  <w:t>档案管理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  <w:t>档案管理规范性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18"/>
                <w:szCs w:val="18"/>
              </w:rPr>
              <w:t>规范</w:t>
            </w:r>
          </w:p>
        </w:tc>
      </w:tr>
    </w:tbl>
    <w:p>
      <w:pPr>
        <w:rPr>
          <w:rFonts w:ascii="Times New Roman" w:hAnsi="Times New Roman"/>
        </w:rPr>
      </w:pPr>
    </w:p>
    <w:p>
      <w:pPr>
        <w:spacing w:line="560" w:lineRule="exact"/>
        <w:jc w:val="center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br w:type="page"/>
      </w:r>
      <w:r>
        <w:rPr>
          <w:rFonts w:ascii="Times New Roman" w:hAnsi="Times New Roman" w:eastAsia="仿宋_GB2312"/>
          <w:b/>
          <w:sz w:val="28"/>
          <w:szCs w:val="28"/>
        </w:rPr>
        <w:t>项目支出绩效目标表</w:t>
      </w:r>
    </w:p>
    <w:p>
      <w:pPr>
        <w:spacing w:line="560" w:lineRule="exact"/>
        <w:jc w:val="center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ascii="Times New Roman" w:hAnsi="Times New Roman" w:eastAsia="仿宋_GB2312"/>
          <w:b/>
          <w:sz w:val="24"/>
          <w:szCs w:val="24"/>
        </w:rPr>
        <w:t>（2024年度）</w:t>
      </w:r>
    </w:p>
    <w:tbl>
      <w:tblPr>
        <w:tblStyle w:val="8"/>
        <w:tblW w:w="5291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48"/>
        <w:gridCol w:w="108"/>
        <w:gridCol w:w="2782"/>
        <w:gridCol w:w="544"/>
        <w:gridCol w:w="1497"/>
        <w:gridCol w:w="774"/>
        <w:gridCol w:w="251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942" w:type="pct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2024年绿色种养循环农业试点项目+甘财农【2023】140号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主管部门及代码</w:t>
            </w:r>
          </w:p>
        </w:tc>
        <w:tc>
          <w:tcPr>
            <w:tcW w:w="1646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402004</w:t>
            </w:r>
          </w:p>
        </w:tc>
        <w:tc>
          <w:tcPr>
            <w:tcW w:w="108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206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武山县农业技术推广中心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46" w:type="pct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295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6" w:type="pct"/>
            <w:gridSpan w:val="3"/>
            <w:vAlign w:val="center"/>
          </w:tcPr>
          <w:p>
            <w:pPr>
              <w:widowControl/>
              <w:spacing w:line="360" w:lineRule="exact"/>
              <w:ind w:firstLine="360" w:firstLineChars="200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2295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6" w:type="pct"/>
            <w:gridSpan w:val="3"/>
            <w:vAlign w:val="center"/>
          </w:tcPr>
          <w:p>
            <w:pPr>
              <w:widowControl/>
              <w:spacing w:line="360" w:lineRule="exact"/>
              <w:ind w:firstLine="900" w:firstLineChars="500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2295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  <w:highlight w:val="none"/>
              </w:rPr>
              <w:t>277</w:t>
            </w: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  <w:highlight w:val="none"/>
                <w:lang w:val="en-US" w:eastAsia="zh-CN"/>
              </w:rPr>
              <w:t>.2940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6" w:type="pct"/>
            <w:gridSpan w:val="3"/>
            <w:vAlign w:val="center"/>
          </w:tcPr>
          <w:p>
            <w:pPr>
              <w:widowControl/>
              <w:spacing w:line="360" w:lineRule="exact"/>
              <w:ind w:firstLine="900" w:firstLineChars="500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295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315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体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目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4684" w:type="pct"/>
            <w:gridSpan w:val="7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目标1：</w:t>
            </w: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建成绿色种养循环示范面积10万亩，并开展试验研究及粪肥质量监测和效果监测等。</w:t>
            </w:r>
            <w:bookmarkStart w:id="0" w:name="_GoBack"/>
            <w:bookmarkEnd w:id="0"/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15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794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333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33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经济成本指标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成本控制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成本控制在1000万元以内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333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粪肥还田效果监测点有机质含量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粪肥还田效果监测点有机质含量持平或 提升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tcBorders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Merge w:val="restart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数量指标</w:t>
            </w:r>
          </w:p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8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绿色种养循环农业试点面积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绿色种养循环农业试点面积不少于10万亩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tcBorders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Merge w:val="continue"/>
            <w:tcBorders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8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有机肥施用面积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有机肥施用面积增加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tcBorders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项目完成及时率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项目完成及时率100%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333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经济效益指标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农产品品质提升，助农增收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农产品品质提升，助农增收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社会效益指标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社会化服务组织服务能力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社会化服务组织服务能力提升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生态效益指标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试点县畜禽粪污综合利用率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试点县畜禽粪污综合利用率有所提升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333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项目区群众满意度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项目区群众满意度不低于85%</w:t>
            </w:r>
          </w:p>
        </w:tc>
      </w:tr>
    </w:tbl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spacing w:line="560" w:lineRule="exact"/>
        <w:jc w:val="center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项目支出绩效目标表</w:t>
      </w:r>
    </w:p>
    <w:p>
      <w:pPr>
        <w:spacing w:line="560" w:lineRule="exact"/>
        <w:jc w:val="center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ascii="Times New Roman" w:hAnsi="Times New Roman" w:eastAsia="仿宋_GB2312"/>
          <w:b/>
          <w:sz w:val="24"/>
          <w:szCs w:val="24"/>
        </w:rPr>
        <w:t>（2024年度）</w:t>
      </w:r>
    </w:p>
    <w:tbl>
      <w:tblPr>
        <w:tblStyle w:val="8"/>
        <w:tblW w:w="5291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48"/>
        <w:gridCol w:w="108"/>
        <w:gridCol w:w="2782"/>
        <w:gridCol w:w="544"/>
        <w:gridCol w:w="1497"/>
        <w:gridCol w:w="774"/>
        <w:gridCol w:w="251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942" w:type="pct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武山县第三次土壤普查项目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主管部门及代码</w:t>
            </w:r>
          </w:p>
        </w:tc>
        <w:tc>
          <w:tcPr>
            <w:tcW w:w="1646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402004</w:t>
            </w:r>
          </w:p>
        </w:tc>
        <w:tc>
          <w:tcPr>
            <w:tcW w:w="108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206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武山县农业技术推广中心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46" w:type="pct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295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6" w:type="pct"/>
            <w:gridSpan w:val="3"/>
            <w:vAlign w:val="center"/>
          </w:tcPr>
          <w:p>
            <w:pPr>
              <w:widowControl/>
              <w:spacing w:line="360" w:lineRule="exact"/>
              <w:ind w:firstLine="360" w:firstLineChars="200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2295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6" w:type="pct"/>
            <w:gridSpan w:val="3"/>
            <w:vAlign w:val="center"/>
          </w:tcPr>
          <w:p>
            <w:pPr>
              <w:widowControl/>
              <w:spacing w:line="360" w:lineRule="exact"/>
              <w:ind w:firstLine="900" w:firstLineChars="500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2295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6" w:type="pct"/>
            <w:gridSpan w:val="3"/>
            <w:vAlign w:val="center"/>
          </w:tcPr>
          <w:p>
            <w:pPr>
              <w:widowControl/>
              <w:spacing w:line="360" w:lineRule="exact"/>
              <w:ind w:firstLine="900" w:firstLineChars="500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295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315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体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目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4684" w:type="pct"/>
            <w:gridSpan w:val="7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目标1：</w:t>
            </w:r>
            <w:r>
              <w:rPr>
                <w:sz w:val="18"/>
                <w:szCs w:val="18"/>
              </w:rPr>
              <w:t>2024年完成全部样品检测化验任务，完成数据资料汇总分析等工作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15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794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333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33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经济成本指标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成本控制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成本控制在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60</w:t>
            </w:r>
            <w:r>
              <w:rPr>
                <w:sz w:val="18"/>
                <w:szCs w:val="18"/>
              </w:rPr>
              <w:t>万元以内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333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数</w:t>
            </w:r>
            <w:r>
              <w:rPr>
                <w:sz w:val="18"/>
                <w:szCs w:val="18"/>
              </w:rPr>
              <w:t>量指标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外业调查采样和内页测试化验点位数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=</w:t>
            </w:r>
            <w:r>
              <w:rPr>
                <w:sz w:val="18"/>
                <w:szCs w:val="18"/>
              </w:rPr>
              <w:t>2049个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质量</w:t>
            </w:r>
            <w:r>
              <w:rPr>
                <w:sz w:val="18"/>
                <w:szCs w:val="18"/>
              </w:rPr>
              <w:t>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外业调查采样质量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符合《第三次全国土壤普查外业调查与采样规范》要求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978" w:type="pct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内页测试化验质量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符合《第三次全国土壤普查土壤样品制备与检测技术规范》要求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978" w:type="pct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控制全程质量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全程质量控制符合《第三次全国土壤普查全程质量控制技术规范》要求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有机肥施用面积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有机肥施用面积增加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外业调查采样和内业测试任务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2024年12月底前完成%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333" w:type="pct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经济效益指标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外业调查采样成本表层样调查采样单价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表层样调查采样单价≤1200元/个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tcBorders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Merge w:val="continue"/>
            <w:tcBorders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8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内页测试化验样品制备流转单价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样品制备流转单价≤300元/个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tcBorders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Merge w:val="continue"/>
            <w:tcBorders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8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内页测试化验耕园地表层样品测试化验单价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内页测试化验耕园地表层样品测试化验单价≤3200元/个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tcBorders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Merge w:val="continue"/>
            <w:tcBorders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pct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内页测试化验林草地表层样品测试化验单价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林草地表层样品测试化验单价≤1700元/个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tcBorders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社会效益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土壤类型及分布规律、土壤资源现状及变化趋势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土壤类型及分布规律、土壤资源现状及变化趋势基本查明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公众对土壤三普满意度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公众对土壤三普满意度≥90%</w:t>
            </w:r>
          </w:p>
        </w:tc>
      </w:tr>
    </w:tbl>
    <w:p>
      <w:pPr>
        <w:tabs>
          <w:tab w:val="left" w:pos="1848"/>
        </w:tabs>
        <w:rPr>
          <w:rFonts w:ascii="Times New Roman" w:hAnsi="Times New Roman"/>
        </w:rPr>
      </w:pPr>
    </w:p>
    <w:p>
      <w:pPr>
        <w:spacing w:line="560" w:lineRule="exact"/>
        <w:jc w:val="center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项目支出绩效目标表</w:t>
      </w:r>
    </w:p>
    <w:p>
      <w:pPr>
        <w:spacing w:line="560" w:lineRule="exact"/>
        <w:jc w:val="center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ascii="Times New Roman" w:hAnsi="Times New Roman" w:eastAsia="仿宋_GB2312"/>
          <w:b/>
          <w:sz w:val="24"/>
          <w:szCs w:val="24"/>
        </w:rPr>
        <w:t>（2024年度）</w:t>
      </w:r>
    </w:p>
    <w:tbl>
      <w:tblPr>
        <w:tblStyle w:val="8"/>
        <w:tblW w:w="5291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48"/>
        <w:gridCol w:w="108"/>
        <w:gridCol w:w="2782"/>
        <w:gridCol w:w="544"/>
        <w:gridCol w:w="1497"/>
        <w:gridCol w:w="774"/>
        <w:gridCol w:w="251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942" w:type="pct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武山县2024年监测对象水果玉米种植奖补项目+甘财振兴【2023】28号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主管部门及代码</w:t>
            </w:r>
          </w:p>
        </w:tc>
        <w:tc>
          <w:tcPr>
            <w:tcW w:w="1646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402004</w:t>
            </w:r>
          </w:p>
        </w:tc>
        <w:tc>
          <w:tcPr>
            <w:tcW w:w="108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206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武山县农业技术推广中心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46" w:type="pct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295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  <w:lang w:val="en-US" w:eastAsia="zh-CN"/>
              </w:rPr>
              <w:t>2.5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6" w:type="pct"/>
            <w:gridSpan w:val="3"/>
            <w:vAlign w:val="center"/>
          </w:tcPr>
          <w:p>
            <w:pPr>
              <w:widowControl/>
              <w:spacing w:line="360" w:lineRule="exact"/>
              <w:ind w:firstLine="360" w:firstLineChars="200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2295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  <w:lang w:val="en-US" w:eastAsia="zh-CN"/>
              </w:rPr>
              <w:t>2.5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6" w:type="pct"/>
            <w:gridSpan w:val="3"/>
            <w:vAlign w:val="center"/>
          </w:tcPr>
          <w:p>
            <w:pPr>
              <w:widowControl/>
              <w:spacing w:line="360" w:lineRule="exact"/>
              <w:ind w:firstLine="900" w:firstLineChars="500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2295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6" w:type="pct"/>
            <w:gridSpan w:val="3"/>
            <w:vAlign w:val="center"/>
          </w:tcPr>
          <w:p>
            <w:pPr>
              <w:widowControl/>
              <w:spacing w:line="360" w:lineRule="exact"/>
              <w:ind w:firstLine="900" w:firstLineChars="500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295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315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体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目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4684" w:type="pct"/>
            <w:gridSpan w:val="7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目标1：</w:t>
            </w:r>
            <w:r>
              <w:rPr>
                <w:sz w:val="18"/>
                <w:szCs w:val="18"/>
              </w:rPr>
              <w:t>在桦林镇、城关镇、滩歌镇、咀头乡等4个乡镇14村34户监测对象种植水果玉米50亩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spacing w:line="36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目标</w:t>
            </w: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使4个乡镇14村34户监测对象亩增加收入1500元以上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目标</w:t>
            </w: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项目受益人数达到100人以上。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15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794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333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33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经济成本指标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成本控制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成本控制在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2.5</w:t>
            </w:r>
            <w:r>
              <w:rPr>
                <w:sz w:val="18"/>
                <w:szCs w:val="18"/>
              </w:rPr>
              <w:t>万元以内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333" w:type="pct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数量指标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种植面积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种植面积等于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50</w:t>
            </w:r>
            <w:r>
              <w:rPr>
                <w:sz w:val="18"/>
                <w:szCs w:val="18"/>
              </w:rPr>
              <w:t>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tcBorders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Merge w:val="continue"/>
            <w:tcBorders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8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奖补标准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奖补标准500元/亩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tcBorders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18"/>
                <w:szCs w:val="18"/>
                <w:lang w:val="en-US" w:eastAsia="zh-CN" w:bidi="ar-SA"/>
              </w:rPr>
              <w:t>质量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水果玉米出苗率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水果玉米出苗率高于85%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tcBorders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项目完成及时率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项目完成及时率100%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333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经济效益指标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脱贫户亩增加收入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亩增加收入1500元以上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社会效益指标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项目受益人数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项目受益人数达到100人以上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项目区群众满意度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群众满意度≥90%</w:t>
            </w:r>
          </w:p>
        </w:tc>
      </w:tr>
    </w:tbl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spacing w:line="560" w:lineRule="exact"/>
        <w:jc w:val="center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项目支出绩效目标表</w:t>
      </w:r>
    </w:p>
    <w:p>
      <w:pPr>
        <w:spacing w:line="560" w:lineRule="exact"/>
        <w:jc w:val="center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ascii="Times New Roman" w:hAnsi="Times New Roman" w:eastAsia="仿宋_GB2312"/>
          <w:b/>
          <w:sz w:val="24"/>
          <w:szCs w:val="24"/>
        </w:rPr>
        <w:t>（2024年度）</w:t>
      </w:r>
    </w:p>
    <w:tbl>
      <w:tblPr>
        <w:tblStyle w:val="8"/>
        <w:tblW w:w="5291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48"/>
        <w:gridCol w:w="108"/>
        <w:gridCol w:w="2782"/>
        <w:gridCol w:w="544"/>
        <w:gridCol w:w="1497"/>
        <w:gridCol w:w="774"/>
        <w:gridCol w:w="251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942" w:type="pct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武山县2024年脱贫户水果玉米种植奖补项目+武财预【2024】2号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主管部门及代码</w:t>
            </w:r>
          </w:p>
        </w:tc>
        <w:tc>
          <w:tcPr>
            <w:tcW w:w="1646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402004</w:t>
            </w:r>
          </w:p>
        </w:tc>
        <w:tc>
          <w:tcPr>
            <w:tcW w:w="108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206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武山县农业技术推广中心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46" w:type="pct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295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6" w:type="pct"/>
            <w:gridSpan w:val="3"/>
            <w:vAlign w:val="center"/>
          </w:tcPr>
          <w:p>
            <w:pPr>
              <w:widowControl/>
              <w:spacing w:line="360" w:lineRule="exact"/>
              <w:ind w:firstLine="360" w:firstLineChars="200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2295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6" w:type="pct"/>
            <w:gridSpan w:val="3"/>
            <w:vAlign w:val="center"/>
          </w:tcPr>
          <w:p>
            <w:pPr>
              <w:widowControl/>
              <w:spacing w:line="360" w:lineRule="exact"/>
              <w:ind w:firstLine="900" w:firstLineChars="500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2295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6" w:type="pct"/>
            <w:gridSpan w:val="3"/>
            <w:vAlign w:val="center"/>
          </w:tcPr>
          <w:p>
            <w:pPr>
              <w:widowControl/>
              <w:spacing w:line="360" w:lineRule="exact"/>
              <w:ind w:firstLine="900" w:firstLineChars="500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295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315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体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目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4684" w:type="pct"/>
            <w:gridSpan w:val="7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目标1：</w:t>
            </w:r>
            <w:r>
              <w:rPr>
                <w:sz w:val="18"/>
                <w:szCs w:val="18"/>
              </w:rPr>
              <w:t>在桦林镇、城关镇、咀头乡等3个乡镇17村358户脱贫户种植水果玉米940亩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spacing w:line="36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目标</w:t>
            </w: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使3个乡镇17村358户脱贫户亩增加收入1500元以上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目标</w:t>
            </w:r>
            <w:r>
              <w:rPr>
                <w:rFonts w:hint="eastAsia" w:ascii="Times New Roman" w:hAnsi="Times New Roman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项目受益人数达到100人以上。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15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794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333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33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经济成本指标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成本控制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成本控制在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47</w:t>
            </w:r>
            <w:r>
              <w:rPr>
                <w:sz w:val="18"/>
                <w:szCs w:val="18"/>
              </w:rPr>
              <w:t>万元以内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333" w:type="pct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数量指标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种植面积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种植面积等于940亩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8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奖补标准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奖补标准500元/亩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18"/>
                <w:szCs w:val="18"/>
                <w:lang w:val="en-US" w:eastAsia="zh-CN" w:bidi="ar-SA"/>
              </w:rPr>
              <w:t>质量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水果玉米出苗率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水果玉米出苗率高于85%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时效指标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项目完成及时率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项目完成及时率100%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333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经济效益指标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脱贫户亩增加收入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脱贫户亩增加收入1500元以上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社会效益指标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项目受益人数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项目受益人数达到100人以上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服务对象满意度指标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项目区群众满意度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项目区群众满意度大于等于90%</w:t>
            </w:r>
          </w:p>
        </w:tc>
      </w:tr>
    </w:tbl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p>
      <w:pPr>
        <w:tabs>
          <w:tab w:val="left" w:pos="1848"/>
        </w:tabs>
        <w:rPr>
          <w:rFonts w:ascii="Times New Roman" w:hAnsi="Times New Roma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c3YzVlMWUzYzc1N2UwNGI5YmFjYjlmZGM3ZWM3Z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06C8B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14203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37630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0BA0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7784910"/>
    <w:rsid w:val="113741D2"/>
    <w:rsid w:val="1D34261E"/>
    <w:rsid w:val="26C36A79"/>
    <w:rsid w:val="405F5EB3"/>
    <w:rsid w:val="527E074E"/>
    <w:rsid w:val="5377891B"/>
    <w:rsid w:val="579503FF"/>
    <w:rsid w:val="60535296"/>
    <w:rsid w:val="616C3700"/>
    <w:rsid w:val="6BEF0C7E"/>
    <w:rsid w:val="6FEF0142"/>
    <w:rsid w:val="72FD2525"/>
    <w:rsid w:val="7CA37368"/>
    <w:rsid w:val="7DCF85E9"/>
    <w:rsid w:val="AD759414"/>
    <w:rsid w:val="DF1E4F5B"/>
    <w:rsid w:val="FB1B861E"/>
    <w:rsid w:val="FBFEB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qFormat/>
    <w:uiPriority w:val="0"/>
    <w:rPr>
      <w:b/>
      <w:bCs/>
    </w:rPr>
  </w:style>
  <w:style w:type="character" w:styleId="10">
    <w:name w:val="line number"/>
    <w:qFormat/>
    <w:uiPriority w:val="0"/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标题1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beijing</Company>
  <Pages>2</Pages>
  <Words>143</Words>
  <Characters>819</Characters>
  <Lines>6</Lines>
  <Paragraphs>1</Paragraphs>
  <TotalTime>4</TotalTime>
  <ScaleCrop>false</ScaleCrop>
  <LinksUpToDate>false</LinksUpToDate>
  <CharactersWithSpaces>961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2024-01-31T01:03:00Z</dcterms:created>
  <dc:creator>home</dc:creator>
  <cp:lastModifiedBy>kylin</cp:lastModifiedBy>
  <cp:lastPrinted>2022-02-15T23:45:00Z</cp:lastPrinted>
  <dcterms:modified xsi:type="dcterms:W3CDTF">2024-04-08T17:45:53Z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4746AA2B63644A919A7677ADD6665D0C</vt:lpwstr>
  </property>
</Properties>
</file>